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E1585F" w:rsidP="00EF5D3B">
      <w:pPr>
        <w:ind w:left="1134" w:right="1219"/>
        <w:rPr>
          <w:rFonts w:ascii="Arial" w:hAnsi="Arial" w:cs="Arial"/>
          <w:b/>
          <w:sz w:val="24"/>
        </w:rPr>
      </w:pPr>
      <w:r>
        <w:rPr>
          <w:rFonts w:ascii="Arial" w:hAnsi="Arial" w:cs="Arial"/>
          <w:b/>
          <w:sz w:val="24"/>
        </w:rPr>
        <w:t>PRIEDAS</w:t>
      </w:r>
      <w:r w:rsidR="005A070C">
        <w:rPr>
          <w:rFonts w:ascii="Arial" w:hAnsi="Arial" w:cs="Arial"/>
          <w:b/>
          <w:sz w:val="24"/>
        </w:rPr>
        <w:t xml:space="preserve"> 2</w:t>
      </w:r>
    </w:p>
    <w:p w:rsidR="005A070C" w:rsidRPr="005A070C" w:rsidRDefault="00E1585F" w:rsidP="005A070C">
      <w:pPr>
        <w:ind w:left="1134" w:right="1219"/>
        <w:rPr>
          <w:rFonts w:ascii="Arial" w:hAnsi="Arial" w:cs="Arial"/>
          <w:b/>
          <w:i/>
          <w:sz w:val="24"/>
        </w:rPr>
      </w:pPr>
      <w:r w:rsidRPr="00E1585F">
        <w:rPr>
          <w:rFonts w:ascii="Arial" w:hAnsi="Arial" w:cs="Arial"/>
          <w:b/>
          <w:i/>
          <w:sz w:val="24"/>
          <w:lang w:val="lt-LT"/>
        </w:rPr>
        <w:t>Suklastotos naujienos</w:t>
      </w:r>
    </w:p>
    <w:p w:rsidR="00E1585F" w:rsidRPr="00E1585F" w:rsidRDefault="00E1585F" w:rsidP="00E1585F">
      <w:pPr>
        <w:ind w:left="1134" w:right="1219"/>
        <w:jc w:val="both"/>
        <w:rPr>
          <w:rFonts w:ascii="Arial" w:hAnsi="Arial" w:cs="Arial"/>
          <w:sz w:val="20"/>
          <w:lang w:val="lt-LT"/>
        </w:rPr>
      </w:pPr>
      <w:r w:rsidRPr="00E1585F">
        <w:rPr>
          <w:rFonts w:ascii="Arial" w:hAnsi="Arial" w:cs="Arial"/>
          <w:sz w:val="20"/>
          <w:lang w:val="lt-LT"/>
        </w:rPr>
        <w:t>Suklastotos  naujienos susidaro iš apgalvotos dezinformacijos ar apgaulės, platinamos per tradicines spaudos, žiniasklaidos transliavimo priemones arba per internetinę socialinę žiniasklaidą. Suklastotos naujienos yra parašytos ir paskelbtos siekiant apgauti, siekiant gauti finansinę ar politinę naudą, dažnai su sensacingomis, perdėtomis ar akivaizdžiai klaidingomis antraštėmis, kurios patraukia dėmesį.</w:t>
      </w:r>
    </w:p>
    <w:p w:rsidR="00E1585F" w:rsidRPr="00E1585F" w:rsidRDefault="00E1585F" w:rsidP="00E1585F">
      <w:pPr>
        <w:ind w:left="1134" w:right="1219"/>
        <w:jc w:val="both"/>
        <w:rPr>
          <w:rFonts w:ascii="Arial" w:hAnsi="Arial" w:cs="Arial"/>
          <w:sz w:val="20"/>
          <w:lang w:val="lt-LT"/>
        </w:rPr>
      </w:pPr>
      <w:r w:rsidRPr="00E1585F">
        <w:rPr>
          <w:rFonts w:ascii="Arial" w:hAnsi="Arial" w:cs="Arial"/>
          <w:sz w:val="20"/>
          <w:lang w:val="lt-LT"/>
        </w:rPr>
        <w:t>Claire Wardle iš "First Draft News" nurodo septynias suklastotų naujienų rūšis:</w:t>
      </w:r>
    </w:p>
    <w:p w:rsidR="00E1585F" w:rsidRPr="00E1585F" w:rsidRDefault="00E1585F" w:rsidP="00E1585F">
      <w:pPr>
        <w:ind w:left="1134" w:right="1219"/>
        <w:jc w:val="both"/>
        <w:rPr>
          <w:rFonts w:ascii="Arial" w:hAnsi="Arial" w:cs="Arial"/>
          <w:sz w:val="20"/>
          <w:lang w:val="lt-LT"/>
        </w:rPr>
      </w:pPr>
      <w:r w:rsidRPr="00E1585F">
        <w:rPr>
          <w:rFonts w:ascii="Arial" w:hAnsi="Arial" w:cs="Arial"/>
          <w:sz w:val="20"/>
          <w:lang w:val="lt-LT"/>
        </w:rPr>
        <w:t>• satyra arba parodija („neketinama sukelti žalos, bet gali suklaidinti“)</w:t>
      </w:r>
    </w:p>
    <w:p w:rsidR="00E1585F" w:rsidRPr="00E1585F" w:rsidRDefault="00E1585F" w:rsidP="00E1585F">
      <w:pPr>
        <w:ind w:left="1134" w:right="1219"/>
        <w:jc w:val="both"/>
        <w:rPr>
          <w:rFonts w:ascii="Arial" w:hAnsi="Arial" w:cs="Arial"/>
          <w:sz w:val="20"/>
          <w:lang w:val="lt-LT"/>
        </w:rPr>
      </w:pPr>
      <w:r w:rsidRPr="00E1585F">
        <w:rPr>
          <w:rFonts w:ascii="Arial" w:hAnsi="Arial" w:cs="Arial"/>
          <w:sz w:val="20"/>
          <w:lang w:val="lt-LT"/>
        </w:rPr>
        <w:t>• klaidingas ryšys („kai antraštės, antraštės vaizdai nepalaiko turinio“)</w:t>
      </w:r>
    </w:p>
    <w:p w:rsidR="00E1585F" w:rsidRPr="00E1585F" w:rsidRDefault="00E1585F" w:rsidP="00E1585F">
      <w:pPr>
        <w:ind w:left="1134" w:right="1219"/>
        <w:jc w:val="both"/>
        <w:rPr>
          <w:rFonts w:ascii="Arial" w:hAnsi="Arial" w:cs="Arial"/>
          <w:sz w:val="20"/>
          <w:lang w:val="lt-LT"/>
        </w:rPr>
      </w:pPr>
      <w:r w:rsidRPr="00E1585F">
        <w:rPr>
          <w:rFonts w:ascii="Arial" w:hAnsi="Arial" w:cs="Arial"/>
          <w:sz w:val="20"/>
          <w:lang w:val="lt-LT"/>
        </w:rPr>
        <w:t>• klaidinantis turinys („klaidinantis informacijos naudojimas nusakant problemą“)</w:t>
      </w:r>
    </w:p>
    <w:p w:rsidR="00E1585F" w:rsidRPr="00E1585F" w:rsidRDefault="00E1585F" w:rsidP="00E1585F">
      <w:pPr>
        <w:ind w:left="1134" w:right="1219"/>
        <w:jc w:val="both"/>
        <w:rPr>
          <w:rFonts w:ascii="Arial" w:hAnsi="Arial" w:cs="Arial"/>
          <w:sz w:val="20"/>
          <w:lang w:val="lt-LT"/>
        </w:rPr>
      </w:pPr>
      <w:r w:rsidRPr="00E1585F">
        <w:rPr>
          <w:rFonts w:ascii="Arial" w:hAnsi="Arial" w:cs="Arial"/>
          <w:sz w:val="20"/>
          <w:lang w:val="lt-LT"/>
        </w:rPr>
        <w:t>• klaidingas turinys („kai tikrasis turinys pateikiamas su klaidinga kontekstine informacija“)</w:t>
      </w:r>
    </w:p>
    <w:p w:rsidR="00E1585F" w:rsidRPr="00E1585F" w:rsidRDefault="00E1585F" w:rsidP="00E1585F">
      <w:pPr>
        <w:ind w:left="1134" w:right="1219"/>
        <w:jc w:val="both"/>
        <w:rPr>
          <w:rFonts w:ascii="Arial" w:hAnsi="Arial" w:cs="Arial"/>
          <w:sz w:val="20"/>
          <w:lang w:val="lt-LT"/>
        </w:rPr>
      </w:pPr>
      <w:r w:rsidRPr="00E1585F">
        <w:rPr>
          <w:rFonts w:ascii="Arial" w:hAnsi="Arial" w:cs="Arial"/>
          <w:sz w:val="20"/>
          <w:lang w:val="lt-LT"/>
        </w:rPr>
        <w:t xml:space="preserve">• suklastotas turinys („kai tikrieji šaltiniai yra suklastoti" su klaidingais, išgalvotais šaltiniais) </w:t>
      </w:r>
    </w:p>
    <w:p w:rsidR="00E1585F" w:rsidRPr="00E1585F" w:rsidRDefault="00E1585F" w:rsidP="00E1585F">
      <w:pPr>
        <w:ind w:left="1134" w:right="1219"/>
        <w:jc w:val="both"/>
        <w:rPr>
          <w:rFonts w:ascii="Arial" w:hAnsi="Arial" w:cs="Arial"/>
          <w:sz w:val="20"/>
          <w:lang w:val="lt-LT"/>
        </w:rPr>
      </w:pPr>
      <w:r w:rsidRPr="00E1585F">
        <w:rPr>
          <w:rFonts w:ascii="Arial" w:hAnsi="Arial" w:cs="Arial"/>
          <w:sz w:val="20"/>
          <w:lang w:val="lt-LT"/>
        </w:rPr>
        <w:t>• manipuliuoto turinio („kai manipuliuojama tikra informacija ar vaizdais siekiant apgauti“, kaip ir su "gydoma" nuotrauka)</w:t>
      </w:r>
    </w:p>
    <w:p w:rsidR="00AD6DF6" w:rsidRPr="00E1585F" w:rsidRDefault="00E1585F" w:rsidP="00E1585F">
      <w:pPr>
        <w:ind w:left="1134" w:right="1219"/>
        <w:jc w:val="both"/>
        <w:rPr>
          <w:rFonts w:ascii="Arial" w:hAnsi="Arial" w:cs="Arial"/>
          <w:sz w:val="20"/>
          <w:lang w:val="lt-LT"/>
        </w:rPr>
      </w:pPr>
      <w:r w:rsidRPr="00E1585F">
        <w:rPr>
          <w:rFonts w:ascii="Arial" w:hAnsi="Arial" w:cs="Arial"/>
          <w:sz w:val="20"/>
          <w:lang w:val="lt-LT"/>
        </w:rPr>
        <w:t>• pagamintas turinys („turinys yra 100% klaidingas, skirtas suklaidinti ir padaryti žalą“)</w:t>
      </w:r>
    </w:p>
    <w:p w:rsidR="00EF5D3B" w:rsidRPr="00E1585F" w:rsidRDefault="00EF5D3B" w:rsidP="005A070C">
      <w:pPr>
        <w:ind w:left="1134" w:right="1219"/>
        <w:rPr>
          <w:rFonts w:ascii="Arial" w:hAnsi="Arial" w:cs="Arial"/>
          <w:b/>
          <w:i/>
          <w:sz w:val="24"/>
          <w:lang w:val="lt-LT"/>
        </w:rPr>
      </w:pPr>
    </w:p>
    <w:p w:rsidR="00EF5D3B" w:rsidRPr="00E1585F" w:rsidRDefault="00EF5D3B" w:rsidP="00EF5D3B">
      <w:pPr>
        <w:ind w:left="1134" w:right="1219"/>
        <w:rPr>
          <w:rFonts w:ascii="Arial" w:hAnsi="Arial" w:cs="Arial"/>
          <w:sz w:val="20"/>
          <w:lang w:val="lt-LT"/>
        </w:rPr>
      </w:pPr>
    </w:p>
    <w:p w:rsidR="001B2F0D" w:rsidRPr="00E1585F" w:rsidRDefault="001B2F0D" w:rsidP="00EF5D3B">
      <w:pPr>
        <w:ind w:left="1134" w:right="1219"/>
        <w:rPr>
          <w:lang w:val="lt-LT"/>
        </w:rPr>
      </w:pPr>
    </w:p>
    <w:sectPr w:rsidR="001B2F0D" w:rsidRPr="00E1585F" w:rsidSect="000A5B53">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3E3" w:rsidRDefault="00FF73E3">
      <w:pPr>
        <w:spacing w:after="0" w:line="240" w:lineRule="auto"/>
      </w:pPr>
      <w:r>
        <w:separator/>
      </w:r>
    </w:p>
  </w:endnote>
  <w:endnote w:type="continuationSeparator" w:id="0">
    <w:p w:rsidR="00FF73E3" w:rsidRDefault="00FF73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EA6699" w:rsidP="001B2F0D">
    <w:pPr>
      <w:spacing w:after="0" w:line="240" w:lineRule="auto"/>
      <w:ind w:left="-238"/>
    </w:pPr>
    <w:r w:rsidRPr="00EA6699">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36.65pt;margin-top:.15pt;width:150.1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E1585F" w:rsidRDefault="00E1585F" w:rsidP="00E1585F">
                <w:proofErr w:type="spellStart"/>
                <w:r w:rsidRPr="00E1585F">
                  <w:rPr>
                    <w:rFonts w:ascii="Trebuchet MS" w:hAnsi="Trebuchet MS"/>
                    <w:color w:val="FFFFFF" w:themeColor="background1"/>
                    <w:lang w:val="en-GB"/>
                  </w:rPr>
                  <w:t>Ar</w:t>
                </w:r>
                <w:proofErr w:type="spellEnd"/>
                <w:r w:rsidRPr="00E1585F">
                  <w:rPr>
                    <w:rFonts w:ascii="Trebuchet MS" w:hAnsi="Trebuchet MS"/>
                    <w:color w:val="FFFFFF" w:themeColor="background1"/>
                    <w:lang w:val="en-GB"/>
                  </w:rPr>
                  <w:t xml:space="preserve"> </w:t>
                </w:r>
                <w:proofErr w:type="spellStart"/>
                <w:r w:rsidRPr="00E1585F">
                  <w:rPr>
                    <w:rFonts w:ascii="Trebuchet MS" w:hAnsi="Trebuchet MS"/>
                    <w:color w:val="FFFFFF" w:themeColor="background1"/>
                    <w:lang w:val="en-GB"/>
                  </w:rPr>
                  <w:t>mes</w:t>
                </w:r>
                <w:proofErr w:type="spellEnd"/>
                <w:r w:rsidRPr="00E1585F">
                  <w:rPr>
                    <w:rFonts w:ascii="Trebuchet MS" w:hAnsi="Trebuchet MS"/>
                    <w:color w:val="FFFFFF" w:themeColor="background1"/>
                    <w:lang w:val="en-GB"/>
                  </w:rPr>
                  <w:t xml:space="preserve"> </w:t>
                </w:r>
                <w:proofErr w:type="spellStart"/>
                <w:r w:rsidRPr="00E1585F">
                  <w:rPr>
                    <w:rFonts w:ascii="Trebuchet MS" w:hAnsi="Trebuchet MS"/>
                    <w:color w:val="FFFFFF" w:themeColor="background1"/>
                    <w:lang w:val="en-GB"/>
                  </w:rPr>
                  <w:t>matome</w:t>
                </w:r>
                <w:proofErr w:type="spellEnd"/>
                <w:r w:rsidRPr="00E1585F">
                  <w:rPr>
                    <w:rFonts w:ascii="Trebuchet MS" w:hAnsi="Trebuchet MS"/>
                    <w:color w:val="FFFFFF" w:themeColor="background1"/>
                    <w:lang w:val="en-GB"/>
                  </w:rPr>
                  <w:t xml:space="preserve"> </w:t>
                </w:r>
                <w:proofErr w:type="spellStart"/>
                <w:r w:rsidRPr="00E1585F">
                  <w:rPr>
                    <w:rFonts w:ascii="Trebuchet MS" w:hAnsi="Trebuchet MS"/>
                    <w:color w:val="FFFFFF" w:themeColor="background1"/>
                    <w:lang w:val="en-GB"/>
                  </w:rPr>
                  <w:t>tą</w:t>
                </w:r>
                <w:proofErr w:type="spellEnd"/>
                <w:r w:rsidRPr="00E1585F">
                  <w:rPr>
                    <w:rFonts w:ascii="Trebuchet MS" w:hAnsi="Trebuchet MS"/>
                    <w:color w:val="FFFFFF" w:themeColor="background1"/>
                    <w:lang w:val="en-GB"/>
                  </w:rPr>
                  <w:t xml:space="preserve"> </w:t>
                </w:r>
                <w:proofErr w:type="spellStart"/>
                <w:r w:rsidRPr="00E1585F">
                  <w:rPr>
                    <w:rFonts w:ascii="Trebuchet MS" w:hAnsi="Trebuchet MS"/>
                    <w:color w:val="FFFFFF" w:themeColor="background1"/>
                    <w:lang w:val="en-GB"/>
                  </w:rPr>
                  <w:t>patį</w:t>
                </w:r>
                <w:proofErr w:type="spellEnd"/>
                <w:r w:rsidRPr="00E1585F">
                  <w:rPr>
                    <w:rFonts w:ascii="Trebuchet MS" w:hAnsi="Trebuchet MS"/>
                    <w:color w:val="FFFFFF" w:themeColor="background1"/>
                    <w:lang w:val="en-GB"/>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EA6699">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3E3" w:rsidRDefault="00FF73E3">
      <w:pPr>
        <w:spacing w:after="0" w:line="240" w:lineRule="auto"/>
      </w:pPr>
      <w:r>
        <w:separator/>
      </w:r>
    </w:p>
  </w:footnote>
  <w:footnote w:type="continuationSeparator" w:id="0">
    <w:p w:rsidR="00FF73E3" w:rsidRDefault="00FF73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750"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50"/>
    </w:tblGrid>
    <w:tr w:rsidR="006C7E29" w:rsidTr="000A5B53">
      <w:trPr>
        <w:trHeight w:val="1049"/>
      </w:trPr>
      <w:tc>
        <w:tcPr>
          <w:tcW w:w="13750"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8B522DE"/>
    <w:multiLevelType w:val="hybridMultilevel"/>
    <w:tmpl w:val="A73E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9458"/>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A5B53"/>
    <w:rsid w:val="000B4DFB"/>
    <w:rsid w:val="000C2D89"/>
    <w:rsid w:val="000C7D84"/>
    <w:rsid w:val="000E7563"/>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B4153"/>
    <w:rsid w:val="002E5553"/>
    <w:rsid w:val="0031370C"/>
    <w:rsid w:val="003207EC"/>
    <w:rsid w:val="003479B8"/>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A070C"/>
    <w:rsid w:val="005B35F8"/>
    <w:rsid w:val="005C02B9"/>
    <w:rsid w:val="005C1E70"/>
    <w:rsid w:val="005C5831"/>
    <w:rsid w:val="005D6C76"/>
    <w:rsid w:val="00600BBD"/>
    <w:rsid w:val="0062009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D3330"/>
    <w:rsid w:val="00902BB6"/>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D6DF6"/>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1585F"/>
    <w:rsid w:val="00E37882"/>
    <w:rsid w:val="00E379E9"/>
    <w:rsid w:val="00E37B52"/>
    <w:rsid w:val="00E54D76"/>
    <w:rsid w:val="00E5565D"/>
    <w:rsid w:val="00EA6699"/>
    <w:rsid w:val="00EB39CB"/>
    <w:rsid w:val="00EF5D3B"/>
    <w:rsid w:val="00F1187E"/>
    <w:rsid w:val="00F22FE6"/>
    <w:rsid w:val="00F455E1"/>
    <w:rsid w:val="00F61FFE"/>
    <w:rsid w:val="00F764A7"/>
    <w:rsid w:val="00F951C6"/>
    <w:rsid w:val="00FB26C3"/>
    <w:rsid w:val="00FD37DA"/>
    <w:rsid w:val="00FF73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1000</Characters>
  <Application>Microsoft Office Word</Application>
  <DocSecurity>0</DocSecurity>
  <Lines>8</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1164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4</cp:revision>
  <cp:lastPrinted>2017-02-17T17:57:00Z</cp:lastPrinted>
  <dcterms:created xsi:type="dcterms:W3CDTF">2018-03-17T23:34:00Z</dcterms:created>
  <dcterms:modified xsi:type="dcterms:W3CDTF">2018-04-26T10:48:00Z</dcterms:modified>
  <cp:category>Intellectual Output</cp:category>
</cp:coreProperties>
</file>